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08B2" w14:textId="77777777" w:rsidR="0000600A" w:rsidRPr="00416144" w:rsidRDefault="0000600A" w:rsidP="00E80A36">
      <w:pPr>
        <w:jc w:val="center"/>
        <w:rPr>
          <w:rFonts w:ascii="Cambria" w:hAnsi="Cambria"/>
          <w:b/>
          <w:sz w:val="24"/>
          <w:szCs w:val="24"/>
        </w:rPr>
      </w:pPr>
      <w:r w:rsidRPr="00416144">
        <w:rPr>
          <w:rFonts w:ascii="Cambria" w:hAnsi="Cambria"/>
          <w:b/>
          <w:sz w:val="24"/>
          <w:szCs w:val="24"/>
        </w:rPr>
        <w:t xml:space="preserve">Cavalry Rules (1993 Edition, </w:t>
      </w:r>
      <w:r w:rsidRPr="00416144">
        <w:rPr>
          <w:rFonts w:ascii="Cambria" w:hAnsi="Cambria"/>
          <w:b/>
          <w:sz w:val="24"/>
          <w:szCs w:val="24"/>
          <w:u w:val="single"/>
        </w:rPr>
        <w:t xml:space="preserve">Amended </w:t>
      </w:r>
      <w:r w:rsidR="00D50C9D" w:rsidRPr="00416144">
        <w:rPr>
          <w:rFonts w:ascii="Cambria" w:hAnsi="Cambria"/>
          <w:b/>
          <w:sz w:val="24"/>
          <w:szCs w:val="24"/>
          <w:u w:val="single"/>
        </w:rPr>
        <w:t>201</w:t>
      </w:r>
      <w:r w:rsidR="00527571" w:rsidRPr="00416144">
        <w:rPr>
          <w:rFonts w:ascii="Cambria" w:hAnsi="Cambria"/>
          <w:b/>
          <w:sz w:val="24"/>
          <w:szCs w:val="24"/>
          <w:u w:val="single"/>
        </w:rPr>
        <w:t>8</w:t>
      </w:r>
      <w:r w:rsidRPr="00416144">
        <w:rPr>
          <w:rFonts w:ascii="Cambria" w:hAnsi="Cambria"/>
          <w:b/>
          <w:sz w:val="24"/>
          <w:szCs w:val="24"/>
          <w:u w:val="single"/>
        </w:rPr>
        <w:t>)</w:t>
      </w:r>
    </w:p>
    <w:p w14:paraId="60E29BE8" w14:textId="77777777" w:rsidR="0000600A" w:rsidRPr="00BA1443" w:rsidRDefault="0000600A" w:rsidP="0000600A">
      <w:pPr>
        <w:ind w:right="180"/>
        <w:rPr>
          <w:rFonts w:ascii="Cambria" w:hAnsi="Cambria"/>
          <w:sz w:val="22"/>
          <w:szCs w:val="22"/>
        </w:rPr>
      </w:pPr>
    </w:p>
    <w:p w14:paraId="51495F59" w14:textId="77777777" w:rsidR="00416144" w:rsidRPr="004D5BE1" w:rsidRDefault="00416144" w:rsidP="0000600A">
      <w:pPr>
        <w:ind w:right="180"/>
        <w:rPr>
          <w:rFonts w:ascii="Cambria" w:hAnsi="Cambria"/>
          <w:b/>
          <w:bCs/>
          <w:sz w:val="22"/>
          <w:szCs w:val="22"/>
          <w:u w:val="single"/>
        </w:rPr>
      </w:pPr>
      <w:r w:rsidRPr="004D5BE1">
        <w:rPr>
          <w:rFonts w:ascii="Cambria" w:hAnsi="Cambria"/>
          <w:b/>
          <w:bCs/>
          <w:sz w:val="22"/>
          <w:szCs w:val="22"/>
          <w:u w:val="single"/>
        </w:rPr>
        <w:t>Assistance:</w:t>
      </w:r>
    </w:p>
    <w:p w14:paraId="70840E3C" w14:textId="2FA4687D" w:rsidR="0000600A" w:rsidRPr="00416144" w:rsidRDefault="0000600A" w:rsidP="0000600A">
      <w:pPr>
        <w:ind w:right="180"/>
        <w:rPr>
          <w:rFonts w:ascii="Cambria" w:hAnsi="Cambria"/>
          <w:b/>
          <w:color w:val="FF0000"/>
          <w:sz w:val="22"/>
          <w:szCs w:val="22"/>
        </w:rPr>
      </w:pPr>
      <w:r w:rsidRPr="00BA1443">
        <w:rPr>
          <w:rFonts w:ascii="Cambria" w:hAnsi="Cambria"/>
          <w:sz w:val="22"/>
          <w:szCs w:val="22"/>
        </w:rPr>
        <w:t xml:space="preserve">No outside assistance, either </w:t>
      </w:r>
      <w:proofErr w:type="gramStart"/>
      <w:r w:rsidRPr="00BA1443">
        <w:rPr>
          <w:rFonts w:ascii="Cambria" w:hAnsi="Cambria"/>
          <w:sz w:val="22"/>
          <w:szCs w:val="22"/>
        </w:rPr>
        <w:t>in</w:t>
      </w:r>
      <w:proofErr w:type="gramEnd"/>
      <w:r w:rsidRPr="00BA1443">
        <w:rPr>
          <w:rFonts w:ascii="Cambria" w:hAnsi="Cambria"/>
          <w:sz w:val="22"/>
          <w:szCs w:val="22"/>
        </w:rPr>
        <w:t xml:space="preserve"> personnel or equipment, is allowed from the starting line to the finish line. </w:t>
      </w:r>
      <w:r w:rsidRPr="00416144">
        <w:rPr>
          <w:rFonts w:ascii="Cambria" w:hAnsi="Cambria"/>
          <w:b/>
          <w:color w:val="FF0000"/>
          <w:sz w:val="22"/>
          <w:szCs w:val="22"/>
        </w:rPr>
        <w:t xml:space="preserve">Whatever is used during the ride must be carried with the rider from the starting line or found in </w:t>
      </w:r>
      <w:proofErr w:type="gramStart"/>
      <w:r w:rsidRPr="00416144">
        <w:rPr>
          <w:rFonts w:ascii="Cambria" w:hAnsi="Cambria"/>
          <w:b/>
          <w:color w:val="FF0000"/>
          <w:sz w:val="22"/>
          <w:szCs w:val="22"/>
        </w:rPr>
        <w:t>natural</w:t>
      </w:r>
      <w:proofErr w:type="gramEnd"/>
      <w:r w:rsidRPr="00416144">
        <w:rPr>
          <w:rFonts w:ascii="Cambria" w:hAnsi="Cambria"/>
          <w:b/>
          <w:color w:val="FF0000"/>
          <w:sz w:val="22"/>
          <w:szCs w:val="22"/>
        </w:rPr>
        <w:t xml:space="preserve"> state on the trail, </w:t>
      </w:r>
      <w:proofErr w:type="gramStart"/>
      <w:r w:rsidRPr="00416144">
        <w:rPr>
          <w:rFonts w:ascii="Cambria" w:hAnsi="Cambria"/>
          <w:b/>
          <w:color w:val="FF0000"/>
          <w:sz w:val="22"/>
          <w:szCs w:val="22"/>
        </w:rPr>
        <w:t>e.g.</w:t>
      </w:r>
      <w:proofErr w:type="gramEnd"/>
      <w:r w:rsidRPr="00416144">
        <w:rPr>
          <w:rFonts w:ascii="Cambria" w:hAnsi="Cambria"/>
          <w:b/>
          <w:color w:val="FF0000"/>
          <w:sz w:val="22"/>
          <w:szCs w:val="22"/>
        </w:rPr>
        <w:t xml:space="preserve"> grass and water.</w:t>
      </w:r>
      <w:r w:rsidRPr="00416144">
        <w:rPr>
          <w:rFonts w:ascii="Cambria" w:hAnsi="Cambria"/>
          <w:color w:val="FF0000"/>
          <w:sz w:val="22"/>
          <w:szCs w:val="22"/>
        </w:rPr>
        <w:t xml:space="preserve"> </w:t>
      </w:r>
      <w:r w:rsidRPr="00416144">
        <w:rPr>
          <w:rFonts w:ascii="Cambria" w:hAnsi="Cambria"/>
          <w:b/>
          <w:color w:val="FF0000"/>
          <w:sz w:val="22"/>
          <w:szCs w:val="22"/>
        </w:rPr>
        <w:t>Hay or other feed left on the grounds by prior riders may not be consumed. The rider is responsible for the total care of himself/herself and his/her horse during the entire ride.</w:t>
      </w:r>
    </w:p>
    <w:p w14:paraId="152316C6" w14:textId="77777777" w:rsidR="0000600A" w:rsidRPr="00BA1443" w:rsidRDefault="0000600A" w:rsidP="0000600A">
      <w:pPr>
        <w:ind w:right="180"/>
        <w:rPr>
          <w:rFonts w:ascii="Cambria" w:hAnsi="Cambria"/>
          <w:sz w:val="22"/>
          <w:szCs w:val="22"/>
        </w:rPr>
      </w:pPr>
    </w:p>
    <w:p w14:paraId="14FDB2A4" w14:textId="77777777" w:rsidR="00416144" w:rsidRPr="00416144" w:rsidRDefault="00416144" w:rsidP="0000600A">
      <w:pPr>
        <w:ind w:right="180"/>
        <w:rPr>
          <w:rFonts w:ascii="Cambria" w:hAnsi="Cambria"/>
          <w:b/>
          <w:bCs/>
          <w:sz w:val="22"/>
          <w:szCs w:val="22"/>
          <w:u w:val="single"/>
        </w:rPr>
      </w:pPr>
      <w:r w:rsidRPr="00416144">
        <w:rPr>
          <w:rFonts w:ascii="Cambria" w:hAnsi="Cambria"/>
          <w:b/>
          <w:bCs/>
          <w:sz w:val="22"/>
          <w:szCs w:val="22"/>
          <w:u w:val="single"/>
        </w:rPr>
        <w:t>Supplies:</w:t>
      </w:r>
    </w:p>
    <w:p w14:paraId="7E2D70E2" w14:textId="0742492B" w:rsidR="0000600A" w:rsidRPr="00BA1443" w:rsidRDefault="0000600A" w:rsidP="0000600A">
      <w:pPr>
        <w:ind w:right="180"/>
        <w:rPr>
          <w:rFonts w:ascii="Cambria" w:hAnsi="Cambria"/>
          <w:sz w:val="22"/>
          <w:szCs w:val="22"/>
        </w:rPr>
      </w:pPr>
      <w:r w:rsidRPr="00BA1443">
        <w:rPr>
          <w:rFonts w:ascii="Cambria" w:hAnsi="Cambria"/>
          <w:sz w:val="22"/>
          <w:szCs w:val="22"/>
        </w:rPr>
        <w:t>No supplies may be a</w:t>
      </w:r>
      <w:r w:rsidR="00D50C9D" w:rsidRPr="00BA1443">
        <w:rPr>
          <w:rFonts w:ascii="Cambria" w:hAnsi="Cambria"/>
          <w:sz w:val="22"/>
          <w:szCs w:val="22"/>
        </w:rPr>
        <w:t>dded or deleted during the race.</w:t>
      </w:r>
      <w:r w:rsidRPr="00BA1443">
        <w:rPr>
          <w:rFonts w:ascii="Cambria" w:hAnsi="Cambria"/>
          <w:sz w:val="22"/>
          <w:szCs w:val="22"/>
        </w:rPr>
        <w:t xml:space="preserve"> </w:t>
      </w:r>
      <w:r w:rsidR="00D50C9D" w:rsidRPr="00BA1443">
        <w:rPr>
          <w:rFonts w:ascii="Cambria" w:hAnsi="Cambria"/>
          <w:sz w:val="22"/>
          <w:szCs w:val="22"/>
        </w:rPr>
        <w:t>T</w:t>
      </w:r>
      <w:r w:rsidRPr="00BA1443">
        <w:rPr>
          <w:rFonts w:ascii="Cambria" w:hAnsi="Cambria"/>
          <w:sz w:val="22"/>
          <w:szCs w:val="22"/>
        </w:rPr>
        <w:t xml:space="preserve">he cavalry rider must start with all that is needed and no item may be left behind during the race, </w:t>
      </w:r>
      <w:r w:rsidR="00D50C9D" w:rsidRPr="00BA1443">
        <w:rPr>
          <w:rFonts w:ascii="Cambria" w:hAnsi="Cambria"/>
          <w:sz w:val="22"/>
          <w:szCs w:val="22"/>
        </w:rPr>
        <w:t>al</w:t>
      </w:r>
      <w:r w:rsidRPr="00BA1443">
        <w:rPr>
          <w:rFonts w:ascii="Cambria" w:hAnsi="Cambria"/>
          <w:sz w:val="22"/>
          <w:szCs w:val="22"/>
        </w:rPr>
        <w:t>though trash may be left at the Vet Check</w:t>
      </w:r>
      <w:r w:rsidR="00DD1E57" w:rsidRPr="00BA1443">
        <w:rPr>
          <w:rFonts w:ascii="Cambria" w:hAnsi="Cambria"/>
          <w:sz w:val="22"/>
          <w:szCs w:val="22"/>
        </w:rPr>
        <w:t>s</w:t>
      </w:r>
      <w:r w:rsidRPr="00BA1443">
        <w:rPr>
          <w:rFonts w:ascii="Cambria" w:hAnsi="Cambria"/>
          <w:sz w:val="22"/>
          <w:szCs w:val="22"/>
        </w:rPr>
        <w:t xml:space="preserve">.  Prior stashing of supplies on the trail or at Vet Checks is prohibited. </w:t>
      </w:r>
    </w:p>
    <w:p w14:paraId="30508ED4" w14:textId="77777777" w:rsidR="0000600A" w:rsidRPr="00BA1443" w:rsidRDefault="0000600A" w:rsidP="0000600A">
      <w:pPr>
        <w:ind w:right="180"/>
        <w:rPr>
          <w:rFonts w:ascii="Cambria" w:hAnsi="Cambria"/>
          <w:sz w:val="22"/>
          <w:szCs w:val="22"/>
        </w:rPr>
      </w:pPr>
    </w:p>
    <w:p w14:paraId="1D843741" w14:textId="77777777" w:rsidR="0000600A" w:rsidRPr="00BA1443" w:rsidRDefault="0000600A" w:rsidP="00E80A36">
      <w:pPr>
        <w:pStyle w:val="BodyTextIndent"/>
        <w:ind w:firstLine="0"/>
        <w:rPr>
          <w:rFonts w:ascii="Cambria" w:hAnsi="Cambria"/>
          <w:sz w:val="22"/>
          <w:szCs w:val="22"/>
        </w:rPr>
      </w:pPr>
      <w:r w:rsidRPr="00BA1443">
        <w:rPr>
          <w:rFonts w:ascii="Cambria" w:hAnsi="Cambria"/>
          <w:sz w:val="22"/>
          <w:szCs w:val="22"/>
        </w:rPr>
        <w:t xml:space="preserve">The Cavalry rider will be required to carry all of his own personal food and liquid refreshment, other than water, from the start, as well as clothing, first aid supplies, etc...  The Cavalry rider will be required to carry all additional food for his horse from the start, </w:t>
      </w:r>
      <w:proofErr w:type="gramStart"/>
      <w:r w:rsidRPr="00BA1443">
        <w:rPr>
          <w:rFonts w:ascii="Cambria" w:hAnsi="Cambria"/>
          <w:sz w:val="22"/>
          <w:szCs w:val="22"/>
        </w:rPr>
        <w:t>i.e.</w:t>
      </w:r>
      <w:proofErr w:type="gramEnd"/>
      <w:r w:rsidRPr="00BA1443">
        <w:rPr>
          <w:rFonts w:ascii="Cambria" w:hAnsi="Cambria"/>
          <w:sz w:val="22"/>
          <w:szCs w:val="22"/>
        </w:rPr>
        <w:t xml:space="preserve"> grain, bran, electrolytes, etc..., as well as equipment, i.e. halter, </w:t>
      </w:r>
      <w:proofErr w:type="spellStart"/>
      <w:r w:rsidRPr="00BA1443">
        <w:rPr>
          <w:rFonts w:ascii="Cambria" w:hAnsi="Cambria"/>
          <w:sz w:val="22"/>
          <w:szCs w:val="22"/>
        </w:rPr>
        <w:t>Easyboots</w:t>
      </w:r>
      <w:proofErr w:type="spellEnd"/>
      <w:r w:rsidRPr="00BA1443">
        <w:rPr>
          <w:rFonts w:ascii="Cambria" w:hAnsi="Cambria"/>
          <w:sz w:val="22"/>
          <w:szCs w:val="22"/>
        </w:rPr>
        <w:t>, etc...</w:t>
      </w:r>
    </w:p>
    <w:p w14:paraId="74488317" w14:textId="77777777" w:rsidR="00527571" w:rsidRPr="00BA1443" w:rsidRDefault="00527571" w:rsidP="00527571">
      <w:pPr>
        <w:ind w:right="180"/>
        <w:rPr>
          <w:rFonts w:ascii="Cambria" w:hAnsi="Cambria"/>
          <w:sz w:val="22"/>
          <w:szCs w:val="22"/>
        </w:rPr>
      </w:pPr>
    </w:p>
    <w:p w14:paraId="1CD9F854" w14:textId="77777777" w:rsidR="0000600A" w:rsidRPr="00BA1443" w:rsidRDefault="0000600A" w:rsidP="00527571">
      <w:pPr>
        <w:ind w:right="180"/>
        <w:rPr>
          <w:rFonts w:ascii="Cambria" w:hAnsi="Cambria"/>
          <w:sz w:val="22"/>
          <w:szCs w:val="22"/>
        </w:rPr>
      </w:pPr>
      <w:r w:rsidRPr="00BA1443">
        <w:rPr>
          <w:rFonts w:ascii="Cambria" w:hAnsi="Cambria"/>
          <w:sz w:val="22"/>
          <w:szCs w:val="22"/>
        </w:rPr>
        <w:t>Prior to the ride start, cavalry riders will be allowed to place a bucket, hay and one (1) blanket in the area of the Post-ride Vet Check, to be used after crossing the finish line.</w:t>
      </w:r>
    </w:p>
    <w:p w14:paraId="71186270" w14:textId="77777777" w:rsidR="0000600A" w:rsidRPr="00BA1443" w:rsidRDefault="0000600A" w:rsidP="0000600A">
      <w:pPr>
        <w:ind w:right="180" w:firstLine="720"/>
        <w:rPr>
          <w:rFonts w:ascii="Cambria" w:hAnsi="Cambria"/>
          <w:sz w:val="22"/>
          <w:szCs w:val="22"/>
        </w:rPr>
      </w:pPr>
    </w:p>
    <w:p w14:paraId="5C2E2D07" w14:textId="77777777" w:rsidR="00416144" w:rsidRPr="004D5BE1" w:rsidRDefault="00416144" w:rsidP="0000600A">
      <w:pPr>
        <w:ind w:right="180"/>
        <w:rPr>
          <w:rFonts w:ascii="Cambria" w:hAnsi="Cambria"/>
          <w:b/>
          <w:bCs/>
          <w:sz w:val="22"/>
          <w:szCs w:val="22"/>
          <w:u w:val="single"/>
        </w:rPr>
      </w:pPr>
      <w:r w:rsidRPr="004D5BE1">
        <w:rPr>
          <w:rFonts w:ascii="Cambria" w:hAnsi="Cambria"/>
          <w:b/>
          <w:bCs/>
          <w:sz w:val="22"/>
          <w:szCs w:val="22"/>
          <w:u w:val="single"/>
        </w:rPr>
        <w:t>Bottled Water:</w:t>
      </w:r>
    </w:p>
    <w:p w14:paraId="4F855E2B" w14:textId="3E65A315" w:rsidR="0000600A" w:rsidRPr="00BA1443" w:rsidRDefault="0000600A" w:rsidP="0000600A">
      <w:pPr>
        <w:ind w:right="180"/>
        <w:rPr>
          <w:rFonts w:ascii="Cambria" w:hAnsi="Cambria"/>
          <w:sz w:val="22"/>
          <w:szCs w:val="22"/>
        </w:rPr>
      </w:pPr>
      <w:r w:rsidRPr="00BA1443">
        <w:rPr>
          <w:rFonts w:ascii="Cambria" w:hAnsi="Cambria"/>
          <w:sz w:val="22"/>
          <w:szCs w:val="22"/>
        </w:rPr>
        <w:t xml:space="preserve">Management will provide </w:t>
      </w:r>
      <w:r w:rsidR="00527571" w:rsidRPr="00BA1443">
        <w:rPr>
          <w:rFonts w:ascii="Cambria" w:hAnsi="Cambria"/>
          <w:sz w:val="22"/>
          <w:szCs w:val="22"/>
        </w:rPr>
        <w:t xml:space="preserve">4 bottles of water for the </w:t>
      </w:r>
      <w:r w:rsidRPr="00BA1443">
        <w:rPr>
          <w:rFonts w:ascii="Cambria" w:hAnsi="Cambria"/>
          <w:sz w:val="22"/>
          <w:szCs w:val="22"/>
        </w:rPr>
        <w:t xml:space="preserve">rider and equine drinking water </w:t>
      </w:r>
      <w:r w:rsidRPr="00BA1443">
        <w:rPr>
          <w:rFonts w:ascii="Cambria" w:hAnsi="Cambria"/>
          <w:b/>
          <w:sz w:val="22"/>
          <w:szCs w:val="22"/>
          <w:u w:val="single"/>
        </w:rPr>
        <w:t>at every Vet Check</w:t>
      </w:r>
      <w:r w:rsidRPr="00BA1443">
        <w:rPr>
          <w:rFonts w:ascii="Cambria" w:hAnsi="Cambria"/>
          <w:sz w:val="22"/>
          <w:szCs w:val="22"/>
        </w:rPr>
        <w:t xml:space="preserve">, for use by the Cavalry rider. Management will also provide </w:t>
      </w:r>
      <w:r w:rsidR="00527571" w:rsidRPr="00BA1443">
        <w:rPr>
          <w:rFonts w:ascii="Cambria" w:hAnsi="Cambria"/>
          <w:sz w:val="22"/>
          <w:szCs w:val="22"/>
        </w:rPr>
        <w:t xml:space="preserve">one </w:t>
      </w:r>
      <w:r w:rsidRPr="00BA1443">
        <w:rPr>
          <w:rFonts w:ascii="Cambria" w:hAnsi="Cambria"/>
          <w:sz w:val="22"/>
          <w:szCs w:val="22"/>
        </w:rPr>
        <w:t>bucket</w:t>
      </w:r>
      <w:r w:rsidR="00527571" w:rsidRPr="00BA1443">
        <w:rPr>
          <w:rFonts w:ascii="Cambria" w:hAnsi="Cambria"/>
          <w:sz w:val="22"/>
          <w:szCs w:val="22"/>
        </w:rPr>
        <w:t xml:space="preserve"> per rider</w:t>
      </w:r>
      <w:r w:rsidRPr="00BA1443">
        <w:rPr>
          <w:rFonts w:ascii="Cambria" w:hAnsi="Cambria"/>
          <w:sz w:val="22"/>
          <w:szCs w:val="22"/>
        </w:rPr>
        <w:t>, designated for the Cavalry rider, at the water source, which is a service to prevent fouling the water source with sponges used on the horses. These are the only items offered to the Cavalry rider. The Cavalry rider can offer the horse water from any natural or permanent, i.e.</w:t>
      </w:r>
      <w:r w:rsidR="00644E8E" w:rsidRPr="00BA1443">
        <w:rPr>
          <w:rFonts w:ascii="Cambria" w:hAnsi="Cambria"/>
          <w:sz w:val="22"/>
          <w:szCs w:val="22"/>
        </w:rPr>
        <w:t>,</w:t>
      </w:r>
      <w:r w:rsidRPr="00BA1443">
        <w:rPr>
          <w:rFonts w:ascii="Cambria" w:hAnsi="Cambria"/>
          <w:sz w:val="22"/>
          <w:szCs w:val="22"/>
        </w:rPr>
        <w:t xml:space="preserve"> water trough, source on the trail, but may not take water from other pit crews at any time on the trail.</w:t>
      </w:r>
    </w:p>
    <w:p w14:paraId="4A7A7EA6" w14:textId="77777777" w:rsidR="0000600A" w:rsidRPr="00BA1443" w:rsidRDefault="0000600A" w:rsidP="0000600A">
      <w:pPr>
        <w:ind w:right="180"/>
        <w:rPr>
          <w:rFonts w:ascii="Cambria" w:hAnsi="Cambria"/>
          <w:sz w:val="22"/>
          <w:szCs w:val="22"/>
        </w:rPr>
      </w:pPr>
    </w:p>
    <w:p w14:paraId="44086179" w14:textId="77777777" w:rsidR="00416144" w:rsidRPr="00416144" w:rsidRDefault="00416144" w:rsidP="0000600A">
      <w:pPr>
        <w:ind w:right="180"/>
        <w:rPr>
          <w:rFonts w:ascii="Cambria" w:hAnsi="Cambria"/>
          <w:b/>
          <w:bCs/>
          <w:sz w:val="22"/>
          <w:szCs w:val="22"/>
          <w:u w:val="single"/>
        </w:rPr>
      </w:pPr>
      <w:r w:rsidRPr="00416144">
        <w:rPr>
          <w:rFonts w:ascii="Cambria" w:hAnsi="Cambria"/>
          <w:b/>
          <w:bCs/>
          <w:sz w:val="22"/>
          <w:szCs w:val="22"/>
          <w:u w:val="single"/>
        </w:rPr>
        <w:t>Identification:</w:t>
      </w:r>
    </w:p>
    <w:p w14:paraId="585976C7" w14:textId="767A11C3" w:rsidR="0000600A" w:rsidRPr="00BA1443" w:rsidRDefault="0000600A" w:rsidP="0000600A">
      <w:pPr>
        <w:ind w:right="180"/>
        <w:rPr>
          <w:rFonts w:ascii="Cambria" w:hAnsi="Cambria"/>
          <w:sz w:val="22"/>
          <w:szCs w:val="22"/>
        </w:rPr>
      </w:pPr>
      <w:r w:rsidRPr="00BA1443">
        <w:rPr>
          <w:rFonts w:ascii="Cambria" w:hAnsi="Cambria"/>
          <w:sz w:val="22"/>
          <w:szCs w:val="22"/>
        </w:rPr>
        <w:t xml:space="preserve">Cavalry horses will be marked with a letter on each hip to differentiate them from the other competitors, who are marked with numbers. </w:t>
      </w:r>
      <w:r w:rsidRPr="00BA1443">
        <w:rPr>
          <w:rFonts w:ascii="Cambria" w:hAnsi="Cambria"/>
          <w:b/>
          <w:bCs/>
          <w:sz w:val="22"/>
          <w:szCs w:val="22"/>
        </w:rPr>
        <w:t>A Cavalry rider may drop out of the Cavalry competition during the race, have his horse and Vet Card marked with a "1" preceding the letter, and continue under the regular ride rules</w:t>
      </w:r>
      <w:r w:rsidRPr="00BA1443">
        <w:rPr>
          <w:rFonts w:ascii="Cambria" w:hAnsi="Cambria"/>
          <w:sz w:val="22"/>
          <w:szCs w:val="22"/>
        </w:rPr>
        <w:t>.</w:t>
      </w:r>
    </w:p>
    <w:p w14:paraId="7B2E8D47" w14:textId="77777777" w:rsidR="0000600A" w:rsidRPr="00BA1443" w:rsidRDefault="0000600A" w:rsidP="0000600A">
      <w:pPr>
        <w:ind w:right="180"/>
        <w:rPr>
          <w:rFonts w:ascii="Cambria" w:hAnsi="Cambria"/>
          <w:sz w:val="22"/>
          <w:szCs w:val="22"/>
        </w:rPr>
      </w:pPr>
    </w:p>
    <w:p w14:paraId="1D45283B" w14:textId="77777777" w:rsidR="00416144" w:rsidRPr="00416144" w:rsidRDefault="00416144" w:rsidP="0000600A">
      <w:pPr>
        <w:ind w:right="180"/>
        <w:rPr>
          <w:rFonts w:ascii="Cambria" w:hAnsi="Cambria"/>
          <w:b/>
          <w:color w:val="000000" w:themeColor="text1"/>
          <w:sz w:val="22"/>
          <w:szCs w:val="22"/>
          <w:u w:val="single"/>
        </w:rPr>
      </w:pPr>
      <w:r w:rsidRPr="00416144">
        <w:rPr>
          <w:rFonts w:ascii="Cambria" w:hAnsi="Cambria"/>
          <w:b/>
          <w:color w:val="000000" w:themeColor="text1"/>
          <w:sz w:val="22"/>
          <w:szCs w:val="22"/>
          <w:u w:val="single"/>
        </w:rPr>
        <w:t xml:space="preserve">Fit To Continue in Cavalry </w:t>
      </w:r>
      <w:proofErr w:type="gramStart"/>
      <w:r w:rsidRPr="00416144">
        <w:rPr>
          <w:rFonts w:ascii="Cambria" w:hAnsi="Cambria"/>
          <w:b/>
          <w:color w:val="000000" w:themeColor="text1"/>
          <w:sz w:val="22"/>
          <w:szCs w:val="22"/>
          <w:u w:val="single"/>
        </w:rPr>
        <w:t>Division(</w:t>
      </w:r>
      <w:proofErr w:type="gramEnd"/>
      <w:r w:rsidRPr="00416144">
        <w:rPr>
          <w:rFonts w:ascii="Cambria" w:hAnsi="Cambria"/>
          <w:b/>
          <w:color w:val="000000" w:themeColor="text1"/>
          <w:sz w:val="22"/>
          <w:szCs w:val="22"/>
          <w:u w:val="single"/>
        </w:rPr>
        <w:t>Rider):</w:t>
      </w:r>
    </w:p>
    <w:p w14:paraId="43EEC698" w14:textId="39340F8B" w:rsidR="00527571" w:rsidRPr="00BA1443" w:rsidRDefault="00527571" w:rsidP="0000600A">
      <w:pPr>
        <w:ind w:right="180"/>
        <w:rPr>
          <w:rFonts w:ascii="Cambria" w:hAnsi="Cambria"/>
          <w:b/>
          <w:color w:val="FF0000"/>
          <w:sz w:val="22"/>
          <w:szCs w:val="22"/>
        </w:rPr>
      </w:pPr>
      <w:r w:rsidRPr="00BA1443">
        <w:rPr>
          <w:rFonts w:ascii="Cambria" w:hAnsi="Cambria"/>
          <w:b/>
          <w:color w:val="FF0000"/>
          <w:sz w:val="22"/>
          <w:szCs w:val="22"/>
        </w:rPr>
        <w:t>Ride Management/Station Head has the right to pull a rider out of the Cavalry division, for the rider’s safety. A team consisting of the Station Head, Head Vet, and one other official will exam the rider and evaluate their state of mind and medical status in determining their ability to be “fit to continue” in the Cavalry division. This NEW rule is for rider safety.</w:t>
      </w:r>
    </w:p>
    <w:p w14:paraId="3A457AFA" w14:textId="77777777" w:rsidR="00527571" w:rsidRPr="00BA1443" w:rsidRDefault="00527571" w:rsidP="0000600A">
      <w:pPr>
        <w:ind w:right="180"/>
        <w:rPr>
          <w:rFonts w:ascii="Cambria" w:hAnsi="Cambria"/>
          <w:sz w:val="22"/>
          <w:szCs w:val="22"/>
        </w:rPr>
      </w:pPr>
    </w:p>
    <w:p w14:paraId="2177ED22" w14:textId="3C57031D" w:rsidR="00416144" w:rsidRDefault="00416144" w:rsidP="0000600A">
      <w:pPr>
        <w:ind w:right="180"/>
        <w:rPr>
          <w:rFonts w:ascii="Cambria" w:hAnsi="Cambria"/>
          <w:sz w:val="22"/>
          <w:szCs w:val="22"/>
        </w:rPr>
      </w:pPr>
      <w:r w:rsidRPr="00416144">
        <w:rPr>
          <w:rFonts w:ascii="Cambria" w:hAnsi="Cambria"/>
          <w:b/>
          <w:bCs/>
          <w:sz w:val="22"/>
          <w:szCs w:val="22"/>
          <w:u w:val="single"/>
        </w:rPr>
        <w:t>Natural Water and Grazing Along Trail</w:t>
      </w:r>
      <w:r>
        <w:rPr>
          <w:rFonts w:ascii="Cambria" w:hAnsi="Cambria"/>
          <w:sz w:val="22"/>
          <w:szCs w:val="22"/>
        </w:rPr>
        <w:t>:</w:t>
      </w:r>
    </w:p>
    <w:p w14:paraId="168BA6C9" w14:textId="0727EB3B" w:rsidR="0000600A" w:rsidRPr="00BA1443" w:rsidRDefault="0000600A" w:rsidP="0000600A">
      <w:pPr>
        <w:ind w:right="180"/>
        <w:rPr>
          <w:rFonts w:ascii="Cambria" w:hAnsi="Cambria"/>
          <w:sz w:val="22"/>
          <w:szCs w:val="22"/>
        </w:rPr>
      </w:pPr>
      <w:r w:rsidRPr="00BA1443">
        <w:rPr>
          <w:rFonts w:ascii="Cambria" w:hAnsi="Cambria"/>
          <w:sz w:val="22"/>
          <w:szCs w:val="22"/>
        </w:rPr>
        <w:t>Cavalry riders will be informed during Pre-Ride Briefing as to the availability of natural grazing at each Vet Check. If a Vet Check has no natural grazing and the rider feels it important to plan on feeding at this point, he should make efforts to stop along the trail prior to or after the Vet Check to graze his horse.</w:t>
      </w:r>
    </w:p>
    <w:p w14:paraId="068A17F5" w14:textId="77777777" w:rsidR="0000600A" w:rsidRPr="00BA1443" w:rsidRDefault="0000600A" w:rsidP="0000600A">
      <w:pPr>
        <w:ind w:right="180"/>
        <w:rPr>
          <w:rFonts w:ascii="Cambria" w:hAnsi="Cambria"/>
          <w:sz w:val="22"/>
          <w:szCs w:val="22"/>
        </w:rPr>
      </w:pPr>
    </w:p>
    <w:p w14:paraId="04B5DB59" w14:textId="77777777" w:rsidR="00683D65" w:rsidRPr="00683D65" w:rsidRDefault="00683D65" w:rsidP="0000600A">
      <w:pPr>
        <w:ind w:right="180"/>
        <w:rPr>
          <w:rFonts w:ascii="Cambria" w:hAnsi="Cambria"/>
          <w:b/>
          <w:bCs/>
          <w:sz w:val="22"/>
          <w:szCs w:val="22"/>
          <w:u w:val="single"/>
        </w:rPr>
      </w:pPr>
      <w:r w:rsidRPr="00683D65">
        <w:rPr>
          <w:rFonts w:ascii="Cambria" w:hAnsi="Cambria"/>
          <w:b/>
          <w:bCs/>
          <w:sz w:val="22"/>
          <w:szCs w:val="22"/>
          <w:u w:val="single"/>
        </w:rPr>
        <w:t>Medical Assistance:</w:t>
      </w:r>
    </w:p>
    <w:p w14:paraId="7AC5C88C" w14:textId="438C9ED3" w:rsidR="0000600A" w:rsidRPr="00BA1443" w:rsidRDefault="0000600A" w:rsidP="0000600A">
      <w:pPr>
        <w:ind w:right="180"/>
        <w:rPr>
          <w:rFonts w:ascii="Cambria" w:hAnsi="Cambria"/>
          <w:sz w:val="22"/>
          <w:szCs w:val="22"/>
        </w:rPr>
      </w:pPr>
      <w:r w:rsidRPr="00BA1443">
        <w:rPr>
          <w:rFonts w:ascii="Cambria" w:hAnsi="Cambria"/>
          <w:sz w:val="22"/>
          <w:szCs w:val="22"/>
        </w:rPr>
        <w:t xml:space="preserve">Medical assistance for the rider or horse is not permitted while riding cavalry. If a horse loses a shoe, the rider must personally replace it with equipment he carries with him, </w:t>
      </w:r>
      <w:proofErr w:type="gramStart"/>
      <w:r w:rsidRPr="00BA1443">
        <w:rPr>
          <w:rFonts w:ascii="Cambria" w:hAnsi="Cambria"/>
          <w:sz w:val="22"/>
          <w:szCs w:val="22"/>
        </w:rPr>
        <w:t>i.e.</w:t>
      </w:r>
      <w:proofErr w:type="gramEnd"/>
      <w:r w:rsidRPr="00BA1443">
        <w:rPr>
          <w:rFonts w:ascii="Cambria" w:hAnsi="Cambria"/>
          <w:sz w:val="22"/>
          <w:szCs w:val="22"/>
        </w:rPr>
        <w:t xml:space="preserve"> farrier equipment, shoes, </w:t>
      </w:r>
      <w:proofErr w:type="spellStart"/>
      <w:r w:rsidRPr="00BA1443">
        <w:rPr>
          <w:rFonts w:ascii="Cambria" w:hAnsi="Cambria"/>
          <w:sz w:val="22"/>
          <w:szCs w:val="22"/>
        </w:rPr>
        <w:t>Easyboots</w:t>
      </w:r>
      <w:proofErr w:type="spellEnd"/>
      <w:r w:rsidRPr="00BA1443">
        <w:rPr>
          <w:rFonts w:ascii="Cambria" w:hAnsi="Cambria"/>
          <w:sz w:val="22"/>
          <w:szCs w:val="22"/>
        </w:rPr>
        <w:t>, etc...</w:t>
      </w:r>
    </w:p>
    <w:p w14:paraId="10ABAC0E" w14:textId="77777777" w:rsidR="0000600A" w:rsidRPr="00BA1443" w:rsidRDefault="0000600A" w:rsidP="0000600A">
      <w:pPr>
        <w:ind w:right="180"/>
        <w:rPr>
          <w:rFonts w:ascii="Cambria" w:hAnsi="Cambria"/>
          <w:sz w:val="22"/>
          <w:szCs w:val="22"/>
        </w:rPr>
      </w:pPr>
    </w:p>
    <w:p w14:paraId="20611AEC" w14:textId="77777777" w:rsidR="00683D65" w:rsidRPr="00683D65" w:rsidRDefault="00683D65" w:rsidP="0000600A">
      <w:pPr>
        <w:ind w:right="180"/>
        <w:rPr>
          <w:rFonts w:ascii="Cambria" w:hAnsi="Cambria"/>
          <w:b/>
          <w:bCs/>
          <w:sz w:val="22"/>
          <w:szCs w:val="22"/>
          <w:u w:val="single"/>
        </w:rPr>
      </w:pPr>
      <w:r w:rsidRPr="00683D65">
        <w:rPr>
          <w:rFonts w:ascii="Cambria" w:hAnsi="Cambria"/>
          <w:b/>
          <w:bCs/>
          <w:sz w:val="22"/>
          <w:szCs w:val="22"/>
          <w:u w:val="single"/>
        </w:rPr>
        <w:t>Loose Horse:</w:t>
      </w:r>
    </w:p>
    <w:p w14:paraId="24F45F0B" w14:textId="395C2E18" w:rsidR="0000600A" w:rsidRPr="00BA1443" w:rsidRDefault="0000600A" w:rsidP="0000600A">
      <w:pPr>
        <w:ind w:right="180"/>
        <w:rPr>
          <w:rFonts w:ascii="Cambria" w:hAnsi="Cambria"/>
          <w:sz w:val="22"/>
          <w:szCs w:val="22"/>
        </w:rPr>
      </w:pPr>
      <w:r w:rsidRPr="00BA1443">
        <w:rPr>
          <w:rFonts w:ascii="Cambria" w:hAnsi="Cambria"/>
          <w:sz w:val="22"/>
          <w:szCs w:val="22"/>
        </w:rPr>
        <w:t>Loose Cavalry horses caught by anyone besides its rider will result in disqualification from the Cavalry competition, though continuation under the regular ride rules is permitted</w:t>
      </w:r>
      <w:r w:rsidRPr="00BA1443">
        <w:rPr>
          <w:rFonts w:ascii="Cambria" w:hAnsi="Cambria"/>
          <w:i/>
          <w:sz w:val="22"/>
          <w:szCs w:val="22"/>
        </w:rPr>
        <w:t>.</w:t>
      </w:r>
    </w:p>
    <w:p w14:paraId="4DEEE730" w14:textId="77777777" w:rsidR="0000600A" w:rsidRPr="00BA1443" w:rsidRDefault="0000600A" w:rsidP="0000600A">
      <w:pPr>
        <w:ind w:right="180"/>
        <w:rPr>
          <w:rFonts w:ascii="Cambria" w:hAnsi="Cambria"/>
          <w:sz w:val="22"/>
          <w:szCs w:val="22"/>
        </w:rPr>
      </w:pPr>
    </w:p>
    <w:p w14:paraId="34B3A884" w14:textId="281CD847" w:rsidR="00683D65" w:rsidRPr="004D5BE1" w:rsidRDefault="00683D65" w:rsidP="0000600A">
      <w:pPr>
        <w:ind w:right="180"/>
        <w:rPr>
          <w:rFonts w:ascii="Cambria" w:hAnsi="Cambria"/>
          <w:b/>
          <w:bCs/>
          <w:sz w:val="22"/>
          <w:szCs w:val="22"/>
          <w:u w:val="single"/>
        </w:rPr>
      </w:pPr>
      <w:r w:rsidRPr="004D5BE1">
        <w:rPr>
          <w:rFonts w:ascii="Cambria" w:hAnsi="Cambria"/>
          <w:b/>
          <w:bCs/>
          <w:sz w:val="22"/>
          <w:szCs w:val="22"/>
          <w:u w:val="single"/>
        </w:rPr>
        <w:t>Tying Cavalry Horse:</w:t>
      </w:r>
    </w:p>
    <w:p w14:paraId="6127ED22" w14:textId="0C47AC8F" w:rsidR="0000600A" w:rsidRPr="00BA1443" w:rsidRDefault="0000600A" w:rsidP="0000600A">
      <w:pPr>
        <w:ind w:right="180"/>
        <w:rPr>
          <w:rFonts w:ascii="Cambria" w:hAnsi="Cambria"/>
          <w:sz w:val="22"/>
          <w:szCs w:val="22"/>
        </w:rPr>
      </w:pPr>
      <w:r w:rsidRPr="00BA1443">
        <w:rPr>
          <w:rFonts w:ascii="Cambria" w:hAnsi="Cambria"/>
          <w:sz w:val="22"/>
          <w:szCs w:val="22"/>
        </w:rPr>
        <w:t xml:space="preserve">A cavalry rider may tie his horse to a permanent structure, </w:t>
      </w:r>
      <w:proofErr w:type="gramStart"/>
      <w:r w:rsidRPr="00BA1443">
        <w:rPr>
          <w:rFonts w:ascii="Cambria" w:hAnsi="Cambria"/>
          <w:sz w:val="22"/>
          <w:szCs w:val="22"/>
        </w:rPr>
        <w:t>i.e.</w:t>
      </w:r>
      <w:proofErr w:type="gramEnd"/>
      <w:r w:rsidRPr="00BA1443">
        <w:rPr>
          <w:rFonts w:ascii="Cambria" w:hAnsi="Cambria"/>
          <w:sz w:val="22"/>
          <w:szCs w:val="22"/>
        </w:rPr>
        <w:t xml:space="preserve"> tree, fence, building, etc., but not to a temporary structure, i.e. vehicle, trailer, etc.</w:t>
      </w:r>
    </w:p>
    <w:p w14:paraId="53C1233E" w14:textId="77777777" w:rsidR="0000600A" w:rsidRPr="00BA1443" w:rsidRDefault="0000600A" w:rsidP="0000600A">
      <w:pPr>
        <w:ind w:right="180"/>
        <w:rPr>
          <w:rFonts w:ascii="Cambria" w:hAnsi="Cambria"/>
          <w:sz w:val="22"/>
          <w:szCs w:val="22"/>
        </w:rPr>
      </w:pPr>
    </w:p>
    <w:p w14:paraId="3371DEF6" w14:textId="77777777" w:rsidR="0000600A" w:rsidRPr="00BA1443" w:rsidRDefault="0000600A" w:rsidP="0000600A">
      <w:pPr>
        <w:ind w:right="180"/>
        <w:rPr>
          <w:rFonts w:ascii="Cambria" w:hAnsi="Cambria"/>
          <w:sz w:val="22"/>
          <w:szCs w:val="22"/>
        </w:rPr>
      </w:pPr>
      <w:r w:rsidRPr="00BA1443">
        <w:rPr>
          <w:rFonts w:ascii="Cambria" w:hAnsi="Cambria"/>
          <w:sz w:val="22"/>
          <w:szCs w:val="22"/>
        </w:rPr>
        <w:t xml:space="preserve">A cavalry rider may go anywhere within a Vet Check but may not use anything unnatural, </w:t>
      </w:r>
      <w:proofErr w:type="gramStart"/>
      <w:r w:rsidRPr="00BA1443">
        <w:rPr>
          <w:rFonts w:ascii="Cambria" w:hAnsi="Cambria"/>
          <w:sz w:val="22"/>
          <w:szCs w:val="22"/>
        </w:rPr>
        <w:t>i.e.</w:t>
      </w:r>
      <w:proofErr w:type="gramEnd"/>
      <w:r w:rsidRPr="00BA1443">
        <w:rPr>
          <w:rFonts w:ascii="Cambria" w:hAnsi="Cambria"/>
          <w:sz w:val="22"/>
          <w:szCs w:val="22"/>
        </w:rPr>
        <w:t xml:space="preserve"> </w:t>
      </w:r>
      <w:r w:rsidR="00644E8E" w:rsidRPr="00BA1443">
        <w:rPr>
          <w:rFonts w:ascii="Cambria" w:hAnsi="Cambria"/>
          <w:sz w:val="22"/>
          <w:szCs w:val="22"/>
        </w:rPr>
        <w:t xml:space="preserve">sit in a chair or vehicle, etc. </w:t>
      </w:r>
      <w:r w:rsidRPr="00BA1443">
        <w:rPr>
          <w:rFonts w:ascii="Cambria" w:hAnsi="Cambria"/>
          <w:sz w:val="22"/>
          <w:szCs w:val="22"/>
        </w:rPr>
        <w:t xml:space="preserve">Restroom facilities are an exception, though horse must be tied to a permanent structure or held through the door. </w:t>
      </w:r>
      <w:r w:rsidRPr="00BA1443">
        <w:rPr>
          <w:rFonts w:ascii="Cambria" w:hAnsi="Cambria"/>
          <w:sz w:val="22"/>
          <w:szCs w:val="22"/>
        </w:rPr>
        <w:tab/>
      </w:r>
    </w:p>
    <w:p w14:paraId="32834A40" w14:textId="77777777" w:rsidR="0000600A" w:rsidRPr="00BA1443" w:rsidRDefault="0000600A" w:rsidP="0000600A">
      <w:pPr>
        <w:ind w:right="180"/>
        <w:rPr>
          <w:rFonts w:ascii="Cambria" w:hAnsi="Cambria"/>
          <w:sz w:val="22"/>
          <w:szCs w:val="22"/>
        </w:rPr>
      </w:pPr>
    </w:p>
    <w:p w14:paraId="57B59F29" w14:textId="77777777" w:rsidR="00683D65" w:rsidRPr="00683D65" w:rsidRDefault="00683D65" w:rsidP="00527571">
      <w:pPr>
        <w:pStyle w:val="BodyTextIndent"/>
        <w:ind w:firstLine="0"/>
        <w:rPr>
          <w:rFonts w:ascii="Cambria" w:hAnsi="Cambria"/>
          <w:b/>
          <w:bCs/>
          <w:sz w:val="22"/>
          <w:szCs w:val="22"/>
          <w:u w:val="single"/>
        </w:rPr>
      </w:pPr>
      <w:r w:rsidRPr="00683D65">
        <w:rPr>
          <w:rFonts w:ascii="Cambria" w:hAnsi="Cambria"/>
          <w:b/>
          <w:bCs/>
          <w:sz w:val="22"/>
          <w:szCs w:val="22"/>
          <w:u w:val="single"/>
        </w:rPr>
        <w:t>Violation of Cavalry Rules:</w:t>
      </w:r>
    </w:p>
    <w:p w14:paraId="71C44CA4" w14:textId="1403252B" w:rsidR="0000600A" w:rsidRPr="00BA1443" w:rsidRDefault="0000600A" w:rsidP="00527571">
      <w:pPr>
        <w:pStyle w:val="BodyTextIndent"/>
        <w:ind w:firstLine="0"/>
        <w:rPr>
          <w:rFonts w:ascii="Cambria" w:hAnsi="Cambria"/>
          <w:b/>
          <w:sz w:val="22"/>
          <w:szCs w:val="22"/>
        </w:rPr>
      </w:pPr>
      <w:r w:rsidRPr="00BA1443">
        <w:rPr>
          <w:rFonts w:ascii="Cambria" w:hAnsi="Cambria"/>
          <w:sz w:val="22"/>
          <w:szCs w:val="22"/>
        </w:rPr>
        <w:t xml:space="preserve">Any violation of the rules for the Cavalry competition will result in the rider and horse being disqualified </w:t>
      </w:r>
      <w:r w:rsidRPr="00BA1443">
        <w:rPr>
          <w:rFonts w:ascii="Cambria" w:hAnsi="Cambria"/>
          <w:sz w:val="22"/>
          <w:szCs w:val="22"/>
          <w:u w:val="single"/>
        </w:rPr>
        <w:t>from the Cavalry competition</w:t>
      </w:r>
      <w:r w:rsidRPr="00BA1443">
        <w:rPr>
          <w:rFonts w:ascii="Cambria" w:hAnsi="Cambria"/>
          <w:sz w:val="22"/>
          <w:szCs w:val="22"/>
        </w:rPr>
        <w:t>, with the option of continuing in the regular ride.</w:t>
      </w:r>
    </w:p>
    <w:p w14:paraId="12BD3627" w14:textId="77777777" w:rsidR="0000600A" w:rsidRPr="00BA1443" w:rsidRDefault="0000600A" w:rsidP="0000600A">
      <w:pPr>
        <w:ind w:right="180"/>
        <w:rPr>
          <w:rFonts w:ascii="Cambria" w:hAnsi="Cambria"/>
          <w:sz w:val="22"/>
          <w:szCs w:val="22"/>
        </w:rPr>
      </w:pPr>
    </w:p>
    <w:p w14:paraId="7FD33255" w14:textId="77777777" w:rsidR="0014434E" w:rsidRPr="00BA1443" w:rsidRDefault="0000600A" w:rsidP="0000600A">
      <w:pPr>
        <w:ind w:right="180"/>
        <w:rPr>
          <w:rFonts w:ascii="Cambria" w:hAnsi="Cambria"/>
          <w:sz w:val="22"/>
          <w:szCs w:val="22"/>
        </w:rPr>
      </w:pPr>
      <w:r w:rsidRPr="00BA1443">
        <w:rPr>
          <w:rFonts w:ascii="Cambria" w:hAnsi="Cambria"/>
          <w:sz w:val="22"/>
          <w:szCs w:val="22"/>
        </w:rPr>
        <w:t>After crossing the finish li</w:t>
      </w:r>
      <w:r w:rsidR="00644E8E" w:rsidRPr="00BA1443">
        <w:rPr>
          <w:rFonts w:ascii="Cambria" w:hAnsi="Cambria"/>
          <w:sz w:val="22"/>
          <w:szCs w:val="22"/>
        </w:rPr>
        <w:t xml:space="preserve">ne and completing any required </w:t>
      </w:r>
      <w:r w:rsidRPr="00BA1443">
        <w:rPr>
          <w:rFonts w:ascii="Cambria" w:hAnsi="Cambria"/>
          <w:sz w:val="22"/>
          <w:szCs w:val="22"/>
        </w:rPr>
        <w:t xml:space="preserve">rider weigh-in, the Cavalry restrictions on </w:t>
      </w:r>
      <w:r w:rsidRPr="00BA1443">
        <w:rPr>
          <w:rFonts w:ascii="Cambria" w:hAnsi="Cambria"/>
          <w:b/>
          <w:sz w:val="22"/>
          <w:szCs w:val="22"/>
        </w:rPr>
        <w:t>supplies</w:t>
      </w:r>
      <w:r w:rsidRPr="00BA1443">
        <w:rPr>
          <w:rFonts w:ascii="Cambria" w:hAnsi="Cambria"/>
          <w:sz w:val="22"/>
          <w:szCs w:val="22"/>
        </w:rPr>
        <w:t xml:space="preserve"> cease. Restrictions on </w:t>
      </w:r>
      <w:r w:rsidRPr="00BA1443">
        <w:rPr>
          <w:rFonts w:ascii="Cambria" w:hAnsi="Cambria"/>
          <w:b/>
          <w:sz w:val="22"/>
          <w:szCs w:val="22"/>
        </w:rPr>
        <w:t>assistance</w:t>
      </w:r>
      <w:r w:rsidRPr="00BA1443">
        <w:rPr>
          <w:rFonts w:ascii="Cambria" w:hAnsi="Cambria"/>
          <w:sz w:val="22"/>
          <w:szCs w:val="22"/>
        </w:rPr>
        <w:t xml:space="preserve"> end with completion of the post-ride examination, i.e.</w:t>
      </w:r>
      <w:r w:rsidR="00644E8E" w:rsidRPr="00BA1443">
        <w:rPr>
          <w:rFonts w:ascii="Cambria" w:hAnsi="Cambria"/>
          <w:sz w:val="22"/>
          <w:szCs w:val="22"/>
        </w:rPr>
        <w:t>,</w:t>
      </w:r>
      <w:r w:rsidRPr="00BA1443">
        <w:rPr>
          <w:rFonts w:ascii="Cambria" w:hAnsi="Cambria"/>
          <w:sz w:val="22"/>
          <w:szCs w:val="22"/>
        </w:rPr>
        <w:t xml:space="preserve"> rider must present horse for final examination.</w:t>
      </w:r>
      <w:r w:rsidR="0014434E" w:rsidRPr="00BA1443">
        <w:rPr>
          <w:rFonts w:ascii="Cambria" w:hAnsi="Cambria"/>
          <w:sz w:val="22"/>
          <w:szCs w:val="22"/>
        </w:rPr>
        <w:t xml:space="preserve"> Cavalry riders may be eligible to stand for any AERC award such as:</w:t>
      </w:r>
      <w:r w:rsidRPr="00BA1443">
        <w:rPr>
          <w:rFonts w:ascii="Cambria" w:hAnsi="Cambria"/>
          <w:sz w:val="22"/>
          <w:szCs w:val="22"/>
        </w:rPr>
        <w:tab/>
      </w:r>
    </w:p>
    <w:p w14:paraId="643EE19C" w14:textId="77777777" w:rsidR="0000600A" w:rsidRPr="00BA1443" w:rsidRDefault="0000600A" w:rsidP="0000600A">
      <w:pPr>
        <w:ind w:right="180" w:firstLine="720"/>
        <w:rPr>
          <w:rFonts w:ascii="Cambria" w:hAnsi="Cambria"/>
          <w:sz w:val="22"/>
          <w:szCs w:val="22"/>
        </w:rPr>
      </w:pPr>
      <w:r w:rsidRPr="00BA1443">
        <w:rPr>
          <w:rFonts w:ascii="Cambria" w:hAnsi="Cambria"/>
          <w:sz w:val="22"/>
          <w:szCs w:val="22"/>
        </w:rPr>
        <w:t>First to Finish</w:t>
      </w:r>
    </w:p>
    <w:p w14:paraId="5B620BE4" w14:textId="77777777" w:rsidR="0000600A" w:rsidRPr="00BA1443" w:rsidRDefault="0000600A" w:rsidP="0000600A">
      <w:pPr>
        <w:ind w:left="720" w:right="180"/>
        <w:rPr>
          <w:rFonts w:ascii="Cambria" w:hAnsi="Cambria"/>
          <w:sz w:val="22"/>
          <w:szCs w:val="22"/>
        </w:rPr>
      </w:pPr>
      <w:r w:rsidRPr="00BA1443">
        <w:rPr>
          <w:rFonts w:ascii="Cambria" w:hAnsi="Cambria"/>
          <w:sz w:val="22"/>
          <w:szCs w:val="22"/>
        </w:rPr>
        <w:t>Top Ten</w:t>
      </w:r>
    </w:p>
    <w:p w14:paraId="5B6F0B15" w14:textId="77777777" w:rsidR="0000600A" w:rsidRPr="00BA1443" w:rsidRDefault="0000600A" w:rsidP="0000600A">
      <w:pPr>
        <w:ind w:left="720" w:right="180"/>
        <w:rPr>
          <w:rFonts w:ascii="Cambria" w:hAnsi="Cambria"/>
          <w:i/>
          <w:sz w:val="22"/>
          <w:szCs w:val="22"/>
        </w:rPr>
      </w:pPr>
      <w:r w:rsidRPr="00BA1443">
        <w:rPr>
          <w:rFonts w:ascii="Cambria" w:hAnsi="Cambria"/>
          <w:sz w:val="22"/>
          <w:szCs w:val="22"/>
        </w:rPr>
        <w:t>AERC Best Condition</w:t>
      </w:r>
    </w:p>
    <w:p w14:paraId="4E091BFD" w14:textId="77777777" w:rsidR="0000600A" w:rsidRPr="00BA1443" w:rsidRDefault="0000600A" w:rsidP="0000600A">
      <w:pPr>
        <w:ind w:left="720" w:right="180"/>
        <w:rPr>
          <w:rFonts w:ascii="Cambria" w:hAnsi="Cambria"/>
          <w:i/>
          <w:sz w:val="22"/>
          <w:szCs w:val="22"/>
        </w:rPr>
      </w:pPr>
    </w:p>
    <w:p w14:paraId="4E83A050" w14:textId="77777777" w:rsidR="0000600A" w:rsidRPr="00BA1443" w:rsidRDefault="0000600A" w:rsidP="00527571">
      <w:pPr>
        <w:ind w:right="180"/>
        <w:rPr>
          <w:rFonts w:ascii="Cambria" w:hAnsi="Cambria"/>
          <w:i/>
          <w:sz w:val="22"/>
          <w:szCs w:val="22"/>
        </w:rPr>
      </w:pPr>
      <w:r w:rsidRPr="00BA1443">
        <w:rPr>
          <w:rFonts w:ascii="Cambria" w:hAnsi="Cambria"/>
          <w:sz w:val="22"/>
          <w:szCs w:val="22"/>
        </w:rPr>
        <w:t>These awards are all associated entirely with the successful completion of the course on the day of the ride</w:t>
      </w:r>
      <w:r w:rsidRPr="00BA1443">
        <w:rPr>
          <w:rFonts w:ascii="Cambria" w:hAnsi="Cambria"/>
          <w:i/>
          <w:sz w:val="22"/>
          <w:szCs w:val="22"/>
        </w:rPr>
        <w:t>.</w:t>
      </w:r>
    </w:p>
    <w:p w14:paraId="2AA9EA04" w14:textId="77777777" w:rsidR="0000600A" w:rsidRPr="00BA1443" w:rsidRDefault="0000600A" w:rsidP="0000600A">
      <w:pPr>
        <w:ind w:right="180"/>
        <w:rPr>
          <w:rFonts w:ascii="Cambria" w:hAnsi="Cambria"/>
          <w:i/>
          <w:sz w:val="22"/>
          <w:szCs w:val="22"/>
        </w:rPr>
      </w:pPr>
    </w:p>
    <w:p w14:paraId="2917053B" w14:textId="2602B49D" w:rsidR="00683D65" w:rsidRPr="00683D65" w:rsidRDefault="00683D65" w:rsidP="0000600A">
      <w:pPr>
        <w:ind w:right="180"/>
        <w:rPr>
          <w:rFonts w:ascii="Cambria" w:hAnsi="Cambria"/>
          <w:b/>
          <w:sz w:val="22"/>
          <w:szCs w:val="22"/>
          <w:u w:val="single"/>
        </w:rPr>
      </w:pPr>
      <w:r w:rsidRPr="00683D65">
        <w:rPr>
          <w:rFonts w:ascii="Cambria" w:hAnsi="Cambria"/>
          <w:b/>
          <w:sz w:val="22"/>
          <w:szCs w:val="22"/>
          <w:u w:val="single"/>
        </w:rPr>
        <w:t>Cavalry Award:</w:t>
      </w:r>
    </w:p>
    <w:p w14:paraId="538363D5" w14:textId="055BAD61" w:rsidR="0000600A" w:rsidRPr="00BA1443" w:rsidRDefault="0000600A" w:rsidP="0000600A">
      <w:pPr>
        <w:ind w:right="180"/>
        <w:rPr>
          <w:rFonts w:ascii="Cambria" w:hAnsi="Cambria"/>
          <w:sz w:val="22"/>
          <w:szCs w:val="22"/>
        </w:rPr>
      </w:pPr>
      <w:r w:rsidRPr="00BA1443">
        <w:rPr>
          <w:rFonts w:ascii="Cambria" w:hAnsi="Cambria"/>
          <w:sz w:val="22"/>
          <w:szCs w:val="22"/>
        </w:rPr>
        <w:t>Specia</w:t>
      </w:r>
      <w:r w:rsidR="00644E8E" w:rsidRPr="00BA1443">
        <w:rPr>
          <w:rFonts w:ascii="Cambria" w:hAnsi="Cambria"/>
          <w:sz w:val="22"/>
          <w:szCs w:val="22"/>
        </w:rPr>
        <w:t xml:space="preserve">l judging for the Old Dominion </w:t>
      </w:r>
      <w:r w:rsidRPr="00BA1443">
        <w:rPr>
          <w:rFonts w:ascii="Cambria" w:hAnsi="Cambria"/>
          <w:sz w:val="22"/>
          <w:szCs w:val="22"/>
        </w:rPr>
        <w:t xml:space="preserve">Cavalry Award will be held along with judging for the Old Dominion Trophy on the morning (time to be announced) following the end of the 24-hour time limit. </w:t>
      </w:r>
    </w:p>
    <w:p w14:paraId="7299CE0C" w14:textId="77777777" w:rsidR="0000600A" w:rsidRPr="00BA1443" w:rsidRDefault="0000600A" w:rsidP="0000600A">
      <w:pPr>
        <w:ind w:right="180"/>
        <w:rPr>
          <w:rFonts w:ascii="Cambria" w:hAnsi="Cambria"/>
          <w:sz w:val="22"/>
          <w:szCs w:val="22"/>
        </w:rPr>
      </w:pPr>
    </w:p>
    <w:p w14:paraId="1182A33D" w14:textId="51D2CB6E" w:rsidR="008F3E50" w:rsidRPr="00416144" w:rsidRDefault="0000600A" w:rsidP="00527571">
      <w:pPr>
        <w:ind w:right="180"/>
        <w:rPr>
          <w:rFonts w:ascii="Cambria" w:hAnsi="Cambria"/>
          <w:b/>
          <w:bCs/>
          <w:i/>
          <w:color w:val="FF0000"/>
          <w:sz w:val="22"/>
          <w:szCs w:val="22"/>
        </w:rPr>
      </w:pPr>
      <w:r w:rsidRPr="00BA1443">
        <w:rPr>
          <w:rFonts w:ascii="Cambria" w:hAnsi="Cambria"/>
          <w:b/>
          <w:sz w:val="22"/>
          <w:szCs w:val="22"/>
        </w:rPr>
        <w:t>All</w:t>
      </w:r>
      <w:r w:rsidRPr="00BA1443">
        <w:rPr>
          <w:rFonts w:ascii="Cambria" w:hAnsi="Cambria"/>
          <w:sz w:val="22"/>
          <w:szCs w:val="22"/>
        </w:rPr>
        <w:t xml:space="preserve"> horses wh</w:t>
      </w:r>
      <w:r w:rsidR="00DD1E57" w:rsidRPr="00BA1443">
        <w:rPr>
          <w:rFonts w:ascii="Cambria" w:hAnsi="Cambria"/>
          <w:sz w:val="22"/>
          <w:szCs w:val="22"/>
        </w:rPr>
        <w:t>ich</w:t>
      </w:r>
      <w:r w:rsidRPr="00BA1443">
        <w:rPr>
          <w:rFonts w:ascii="Cambria" w:hAnsi="Cambria"/>
          <w:i/>
          <w:sz w:val="22"/>
          <w:szCs w:val="22"/>
        </w:rPr>
        <w:t xml:space="preserve"> </w:t>
      </w:r>
      <w:r w:rsidR="00DD1E57" w:rsidRPr="00BA1443">
        <w:rPr>
          <w:rFonts w:ascii="Cambria" w:hAnsi="Cambria"/>
          <w:sz w:val="22"/>
          <w:szCs w:val="22"/>
        </w:rPr>
        <w:t>complete</w:t>
      </w:r>
      <w:r w:rsidRPr="00BA1443">
        <w:rPr>
          <w:rFonts w:ascii="Cambria" w:hAnsi="Cambria"/>
          <w:sz w:val="22"/>
          <w:szCs w:val="22"/>
        </w:rPr>
        <w:t xml:space="preserve"> the ride in</w:t>
      </w:r>
      <w:r w:rsidRPr="00BA1443">
        <w:rPr>
          <w:rFonts w:ascii="Cambria" w:hAnsi="Cambria"/>
          <w:i/>
          <w:sz w:val="22"/>
          <w:szCs w:val="22"/>
        </w:rPr>
        <w:t xml:space="preserve"> </w:t>
      </w:r>
      <w:r w:rsidR="00644E8E" w:rsidRPr="00BA1443">
        <w:rPr>
          <w:rFonts w:ascii="Cambria" w:hAnsi="Cambria"/>
          <w:sz w:val="22"/>
          <w:szCs w:val="22"/>
        </w:rPr>
        <w:t xml:space="preserve">Cavalry Division </w:t>
      </w:r>
      <w:r w:rsidRPr="00BA1443">
        <w:rPr>
          <w:rFonts w:ascii="Cambria" w:hAnsi="Cambria"/>
          <w:sz w:val="22"/>
          <w:szCs w:val="22"/>
        </w:rPr>
        <w:t>are eligible to stand for the Old Dominion Cavalry Award, regardless of finishing position</w:t>
      </w:r>
      <w:r w:rsidR="00527571" w:rsidRPr="00BA1443">
        <w:rPr>
          <w:rFonts w:ascii="Cambria" w:hAnsi="Cambria"/>
          <w:sz w:val="22"/>
          <w:szCs w:val="22"/>
        </w:rPr>
        <w:t xml:space="preserve"> (AS LONG AS THEY DID NOT WEAR LEG PROTECTION)</w:t>
      </w:r>
      <w:r w:rsidRPr="00BA1443">
        <w:rPr>
          <w:rFonts w:ascii="Cambria" w:hAnsi="Cambria"/>
          <w:sz w:val="22"/>
          <w:szCs w:val="22"/>
        </w:rPr>
        <w:t>.  The method for judging is identical to that used for judging the Old Dominion Troph</w:t>
      </w:r>
      <w:r w:rsidRPr="00BA1443">
        <w:rPr>
          <w:rFonts w:ascii="Cambria" w:hAnsi="Cambria"/>
          <w:i/>
          <w:sz w:val="22"/>
          <w:szCs w:val="22"/>
        </w:rPr>
        <w:t>y.</w:t>
      </w:r>
      <w:r w:rsidR="0061305C" w:rsidRPr="00BA1443">
        <w:rPr>
          <w:rFonts w:ascii="Cambria" w:hAnsi="Cambria"/>
          <w:i/>
          <w:sz w:val="22"/>
          <w:szCs w:val="22"/>
        </w:rPr>
        <w:t xml:space="preserve"> </w:t>
      </w:r>
      <w:r w:rsidR="0061305C" w:rsidRPr="00416144">
        <w:rPr>
          <w:rFonts w:ascii="Cambria" w:hAnsi="Cambria"/>
          <w:b/>
          <w:bCs/>
          <w:i/>
          <w:color w:val="FF0000"/>
          <w:sz w:val="22"/>
          <w:szCs w:val="22"/>
        </w:rPr>
        <w:t>If you plan to stand for the Cavalry or Old Dominion Trophy Award, you may NOT use brush/interference boots or other protective devices on your horse. Additionally, horses standing for either of those trophies may not be administered any medication except electrolytes until after the Sunday morning judging.</w:t>
      </w:r>
      <w:r w:rsidR="001C770B" w:rsidRPr="00416144">
        <w:rPr>
          <w:rFonts w:ascii="Cambria" w:hAnsi="Cambria"/>
          <w:b/>
          <w:bCs/>
          <w:i/>
          <w:color w:val="FF0000"/>
          <w:sz w:val="22"/>
          <w:szCs w:val="22"/>
        </w:rPr>
        <w:t xml:space="preserve"> </w:t>
      </w:r>
    </w:p>
    <w:sectPr w:rsidR="008F3E50" w:rsidRPr="00416144" w:rsidSect="0000600A">
      <w:endnotePr>
        <w:numFmt w:val="decimal"/>
        <w:numStart w:val="0"/>
      </w:endnotePr>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8090" w14:textId="77777777" w:rsidR="0073605F" w:rsidRDefault="0073605F">
      <w:r>
        <w:separator/>
      </w:r>
    </w:p>
  </w:endnote>
  <w:endnote w:type="continuationSeparator" w:id="0">
    <w:p w14:paraId="5D47DB7F" w14:textId="77777777" w:rsidR="0073605F" w:rsidRDefault="0073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7D32" w14:textId="77777777" w:rsidR="0073605F" w:rsidRDefault="0073605F">
      <w:r>
        <w:separator/>
      </w:r>
    </w:p>
  </w:footnote>
  <w:footnote w:type="continuationSeparator" w:id="0">
    <w:p w14:paraId="47BC5B8F" w14:textId="77777777" w:rsidR="0073605F" w:rsidRDefault="00736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0A"/>
    <w:rsid w:val="000044F5"/>
    <w:rsid w:val="0000600A"/>
    <w:rsid w:val="000061A8"/>
    <w:rsid w:val="0000691F"/>
    <w:rsid w:val="00015662"/>
    <w:rsid w:val="00020FC3"/>
    <w:rsid w:val="000250BD"/>
    <w:rsid w:val="00027115"/>
    <w:rsid w:val="000338E9"/>
    <w:rsid w:val="00037D66"/>
    <w:rsid w:val="00042A27"/>
    <w:rsid w:val="000453D3"/>
    <w:rsid w:val="000468FC"/>
    <w:rsid w:val="0004774E"/>
    <w:rsid w:val="00047D57"/>
    <w:rsid w:val="00050A99"/>
    <w:rsid w:val="00054004"/>
    <w:rsid w:val="000607C6"/>
    <w:rsid w:val="000671C5"/>
    <w:rsid w:val="00067AF9"/>
    <w:rsid w:val="00074ECF"/>
    <w:rsid w:val="000806FC"/>
    <w:rsid w:val="00084593"/>
    <w:rsid w:val="000A2FAE"/>
    <w:rsid w:val="000A4A86"/>
    <w:rsid w:val="000A4D63"/>
    <w:rsid w:val="000B6BC7"/>
    <w:rsid w:val="000C0A42"/>
    <w:rsid w:val="000D31C4"/>
    <w:rsid w:val="000D6048"/>
    <w:rsid w:val="000E156E"/>
    <w:rsid w:val="000E435C"/>
    <w:rsid w:val="000F07DE"/>
    <w:rsid w:val="000F1C33"/>
    <w:rsid w:val="000F473F"/>
    <w:rsid w:val="000F47D9"/>
    <w:rsid w:val="0010019C"/>
    <w:rsid w:val="0010129E"/>
    <w:rsid w:val="0010559C"/>
    <w:rsid w:val="00110427"/>
    <w:rsid w:val="0011249E"/>
    <w:rsid w:val="001226BF"/>
    <w:rsid w:val="00127636"/>
    <w:rsid w:val="00131302"/>
    <w:rsid w:val="00132155"/>
    <w:rsid w:val="00132B28"/>
    <w:rsid w:val="00135392"/>
    <w:rsid w:val="0013583A"/>
    <w:rsid w:val="00136356"/>
    <w:rsid w:val="0013694B"/>
    <w:rsid w:val="00142044"/>
    <w:rsid w:val="0014434E"/>
    <w:rsid w:val="00144965"/>
    <w:rsid w:val="0014695F"/>
    <w:rsid w:val="00157B6C"/>
    <w:rsid w:val="00163661"/>
    <w:rsid w:val="001667D8"/>
    <w:rsid w:val="001766F8"/>
    <w:rsid w:val="00182AB9"/>
    <w:rsid w:val="00184FC8"/>
    <w:rsid w:val="00185043"/>
    <w:rsid w:val="00190DC9"/>
    <w:rsid w:val="001A62D5"/>
    <w:rsid w:val="001C53B6"/>
    <w:rsid w:val="001C770B"/>
    <w:rsid w:val="001D1716"/>
    <w:rsid w:val="001D44BF"/>
    <w:rsid w:val="001D45C8"/>
    <w:rsid w:val="001D7C16"/>
    <w:rsid w:val="001F53FF"/>
    <w:rsid w:val="00220FF8"/>
    <w:rsid w:val="00221AE3"/>
    <w:rsid w:val="002419EF"/>
    <w:rsid w:val="0025507A"/>
    <w:rsid w:val="00255961"/>
    <w:rsid w:val="00255DE1"/>
    <w:rsid w:val="00266491"/>
    <w:rsid w:val="0026723F"/>
    <w:rsid w:val="00274ED1"/>
    <w:rsid w:val="0027602B"/>
    <w:rsid w:val="00276FB7"/>
    <w:rsid w:val="00283729"/>
    <w:rsid w:val="00284B95"/>
    <w:rsid w:val="00293879"/>
    <w:rsid w:val="00294950"/>
    <w:rsid w:val="00295708"/>
    <w:rsid w:val="00296A83"/>
    <w:rsid w:val="002A7BE8"/>
    <w:rsid w:val="002B2367"/>
    <w:rsid w:val="002B4897"/>
    <w:rsid w:val="002C0A14"/>
    <w:rsid w:val="002C257D"/>
    <w:rsid w:val="002C5839"/>
    <w:rsid w:val="002D3498"/>
    <w:rsid w:val="002D4BA4"/>
    <w:rsid w:val="002D5DA9"/>
    <w:rsid w:val="002E298B"/>
    <w:rsid w:val="002E35E0"/>
    <w:rsid w:val="002E6485"/>
    <w:rsid w:val="002E71E9"/>
    <w:rsid w:val="002F2255"/>
    <w:rsid w:val="002F7312"/>
    <w:rsid w:val="002F766D"/>
    <w:rsid w:val="002F7C24"/>
    <w:rsid w:val="00300C75"/>
    <w:rsid w:val="00305A40"/>
    <w:rsid w:val="00305D18"/>
    <w:rsid w:val="00306781"/>
    <w:rsid w:val="00324D6B"/>
    <w:rsid w:val="003307F0"/>
    <w:rsid w:val="00332D06"/>
    <w:rsid w:val="00333C57"/>
    <w:rsid w:val="00353556"/>
    <w:rsid w:val="00362C31"/>
    <w:rsid w:val="00365B9A"/>
    <w:rsid w:val="0036721F"/>
    <w:rsid w:val="00367458"/>
    <w:rsid w:val="00374B49"/>
    <w:rsid w:val="00375DD2"/>
    <w:rsid w:val="00396DB5"/>
    <w:rsid w:val="003B2FF4"/>
    <w:rsid w:val="003B5E70"/>
    <w:rsid w:val="003C51D2"/>
    <w:rsid w:val="003C6F67"/>
    <w:rsid w:val="003D0FE0"/>
    <w:rsid w:val="003D59A4"/>
    <w:rsid w:val="003E1FEB"/>
    <w:rsid w:val="003E5BFE"/>
    <w:rsid w:val="003F5AEC"/>
    <w:rsid w:val="003F78A0"/>
    <w:rsid w:val="00400EF0"/>
    <w:rsid w:val="00405F04"/>
    <w:rsid w:val="00416144"/>
    <w:rsid w:val="004161B1"/>
    <w:rsid w:val="00417228"/>
    <w:rsid w:val="00422E79"/>
    <w:rsid w:val="00424B10"/>
    <w:rsid w:val="004274CF"/>
    <w:rsid w:val="00445537"/>
    <w:rsid w:val="00446838"/>
    <w:rsid w:val="00447A0D"/>
    <w:rsid w:val="00450B58"/>
    <w:rsid w:val="00455B92"/>
    <w:rsid w:val="00464274"/>
    <w:rsid w:val="0046609B"/>
    <w:rsid w:val="004710A8"/>
    <w:rsid w:val="0047572A"/>
    <w:rsid w:val="0048023A"/>
    <w:rsid w:val="004979C3"/>
    <w:rsid w:val="004A1B71"/>
    <w:rsid w:val="004A69C8"/>
    <w:rsid w:val="004B3D44"/>
    <w:rsid w:val="004B5FD5"/>
    <w:rsid w:val="004C195A"/>
    <w:rsid w:val="004C45FA"/>
    <w:rsid w:val="004C63C1"/>
    <w:rsid w:val="004D36A9"/>
    <w:rsid w:val="004D40C6"/>
    <w:rsid w:val="004D5BE1"/>
    <w:rsid w:val="004E15B1"/>
    <w:rsid w:val="00501AB1"/>
    <w:rsid w:val="00503508"/>
    <w:rsid w:val="00504F6B"/>
    <w:rsid w:val="00514C05"/>
    <w:rsid w:val="00514E00"/>
    <w:rsid w:val="00517585"/>
    <w:rsid w:val="0052207D"/>
    <w:rsid w:val="00522AA0"/>
    <w:rsid w:val="005246F5"/>
    <w:rsid w:val="00527571"/>
    <w:rsid w:val="00531BD0"/>
    <w:rsid w:val="00532BAD"/>
    <w:rsid w:val="005333D7"/>
    <w:rsid w:val="00534729"/>
    <w:rsid w:val="00541276"/>
    <w:rsid w:val="0054241B"/>
    <w:rsid w:val="0056361D"/>
    <w:rsid w:val="005737BD"/>
    <w:rsid w:val="0057762F"/>
    <w:rsid w:val="00577AE5"/>
    <w:rsid w:val="00583F0C"/>
    <w:rsid w:val="00590263"/>
    <w:rsid w:val="005A46DB"/>
    <w:rsid w:val="005A7073"/>
    <w:rsid w:val="005B2779"/>
    <w:rsid w:val="005C0541"/>
    <w:rsid w:val="005C3C1C"/>
    <w:rsid w:val="005C481D"/>
    <w:rsid w:val="005C6BDE"/>
    <w:rsid w:val="005C6D9F"/>
    <w:rsid w:val="005E7BE7"/>
    <w:rsid w:val="005F6A07"/>
    <w:rsid w:val="00601DC7"/>
    <w:rsid w:val="00606EDD"/>
    <w:rsid w:val="0061305C"/>
    <w:rsid w:val="00614790"/>
    <w:rsid w:val="00632E6F"/>
    <w:rsid w:val="00636FB2"/>
    <w:rsid w:val="00644E8E"/>
    <w:rsid w:val="00645D99"/>
    <w:rsid w:val="00660883"/>
    <w:rsid w:val="00663D4D"/>
    <w:rsid w:val="0066494B"/>
    <w:rsid w:val="006674D5"/>
    <w:rsid w:val="00674AB8"/>
    <w:rsid w:val="0067635A"/>
    <w:rsid w:val="00680DCD"/>
    <w:rsid w:val="00683D65"/>
    <w:rsid w:val="00691ABF"/>
    <w:rsid w:val="00694A4A"/>
    <w:rsid w:val="006B2527"/>
    <w:rsid w:val="006C386C"/>
    <w:rsid w:val="006C7E39"/>
    <w:rsid w:val="006E3D62"/>
    <w:rsid w:val="006F0600"/>
    <w:rsid w:val="006F199E"/>
    <w:rsid w:val="006F4FF3"/>
    <w:rsid w:val="006F7F56"/>
    <w:rsid w:val="0070045C"/>
    <w:rsid w:val="00711875"/>
    <w:rsid w:val="00721FE8"/>
    <w:rsid w:val="0072203D"/>
    <w:rsid w:val="00723491"/>
    <w:rsid w:val="0073605F"/>
    <w:rsid w:val="007539DE"/>
    <w:rsid w:val="00753C70"/>
    <w:rsid w:val="00755C1F"/>
    <w:rsid w:val="007568BE"/>
    <w:rsid w:val="00770860"/>
    <w:rsid w:val="007856F5"/>
    <w:rsid w:val="00785FC2"/>
    <w:rsid w:val="007929C0"/>
    <w:rsid w:val="007A6C6E"/>
    <w:rsid w:val="007B59A7"/>
    <w:rsid w:val="007C05CB"/>
    <w:rsid w:val="007C53AD"/>
    <w:rsid w:val="007E2DEB"/>
    <w:rsid w:val="007E3C49"/>
    <w:rsid w:val="007E3D4D"/>
    <w:rsid w:val="007F4A2B"/>
    <w:rsid w:val="00801E0B"/>
    <w:rsid w:val="00812075"/>
    <w:rsid w:val="00812A0F"/>
    <w:rsid w:val="00813D96"/>
    <w:rsid w:val="008151A6"/>
    <w:rsid w:val="00820279"/>
    <w:rsid w:val="00823F65"/>
    <w:rsid w:val="008255D9"/>
    <w:rsid w:val="00826765"/>
    <w:rsid w:val="00831CED"/>
    <w:rsid w:val="008416BC"/>
    <w:rsid w:val="00851DD2"/>
    <w:rsid w:val="00853E9A"/>
    <w:rsid w:val="00855F71"/>
    <w:rsid w:val="00856739"/>
    <w:rsid w:val="008609BE"/>
    <w:rsid w:val="0086473A"/>
    <w:rsid w:val="0086533D"/>
    <w:rsid w:val="00872532"/>
    <w:rsid w:val="00885334"/>
    <w:rsid w:val="00886255"/>
    <w:rsid w:val="00886D2D"/>
    <w:rsid w:val="00886EC3"/>
    <w:rsid w:val="008902C4"/>
    <w:rsid w:val="0089038F"/>
    <w:rsid w:val="008914EC"/>
    <w:rsid w:val="008A2A80"/>
    <w:rsid w:val="008C2512"/>
    <w:rsid w:val="008D5258"/>
    <w:rsid w:val="008E115D"/>
    <w:rsid w:val="008F03DA"/>
    <w:rsid w:val="008F354F"/>
    <w:rsid w:val="008F3E50"/>
    <w:rsid w:val="008F783F"/>
    <w:rsid w:val="00922330"/>
    <w:rsid w:val="0092622B"/>
    <w:rsid w:val="009337CC"/>
    <w:rsid w:val="009373BA"/>
    <w:rsid w:val="00945FEF"/>
    <w:rsid w:val="00946135"/>
    <w:rsid w:val="00946B3B"/>
    <w:rsid w:val="00952463"/>
    <w:rsid w:val="00956CB9"/>
    <w:rsid w:val="00960860"/>
    <w:rsid w:val="00970D13"/>
    <w:rsid w:val="00971760"/>
    <w:rsid w:val="00983153"/>
    <w:rsid w:val="00984A24"/>
    <w:rsid w:val="00992232"/>
    <w:rsid w:val="0099759F"/>
    <w:rsid w:val="009A2CEF"/>
    <w:rsid w:val="009A63AC"/>
    <w:rsid w:val="009A71B4"/>
    <w:rsid w:val="009B1137"/>
    <w:rsid w:val="009C1F10"/>
    <w:rsid w:val="009D047B"/>
    <w:rsid w:val="009D15CD"/>
    <w:rsid w:val="009D39B6"/>
    <w:rsid w:val="00A01C59"/>
    <w:rsid w:val="00A16901"/>
    <w:rsid w:val="00A23411"/>
    <w:rsid w:val="00A323A8"/>
    <w:rsid w:val="00A32794"/>
    <w:rsid w:val="00A32E63"/>
    <w:rsid w:val="00A3515B"/>
    <w:rsid w:val="00A370CE"/>
    <w:rsid w:val="00A40C5C"/>
    <w:rsid w:val="00A426D3"/>
    <w:rsid w:val="00A55B43"/>
    <w:rsid w:val="00A60292"/>
    <w:rsid w:val="00AB2A57"/>
    <w:rsid w:val="00AB69FB"/>
    <w:rsid w:val="00AC277F"/>
    <w:rsid w:val="00AC31E1"/>
    <w:rsid w:val="00AD009B"/>
    <w:rsid w:val="00AD1D37"/>
    <w:rsid w:val="00AF703A"/>
    <w:rsid w:val="00B0084C"/>
    <w:rsid w:val="00B10F47"/>
    <w:rsid w:val="00B149C5"/>
    <w:rsid w:val="00B26B7C"/>
    <w:rsid w:val="00B276B1"/>
    <w:rsid w:val="00B276FC"/>
    <w:rsid w:val="00B316E2"/>
    <w:rsid w:val="00B33187"/>
    <w:rsid w:val="00B3486F"/>
    <w:rsid w:val="00B37A91"/>
    <w:rsid w:val="00B4303A"/>
    <w:rsid w:val="00B44D9D"/>
    <w:rsid w:val="00B553D3"/>
    <w:rsid w:val="00B70555"/>
    <w:rsid w:val="00B73C8E"/>
    <w:rsid w:val="00B8589D"/>
    <w:rsid w:val="00B96914"/>
    <w:rsid w:val="00BA1256"/>
    <w:rsid w:val="00BA1443"/>
    <w:rsid w:val="00BA534A"/>
    <w:rsid w:val="00BB09C5"/>
    <w:rsid w:val="00BB1783"/>
    <w:rsid w:val="00BC06A5"/>
    <w:rsid w:val="00BE298A"/>
    <w:rsid w:val="00BF0F0B"/>
    <w:rsid w:val="00BF2AB7"/>
    <w:rsid w:val="00BF3D2C"/>
    <w:rsid w:val="00BF50D6"/>
    <w:rsid w:val="00C056EE"/>
    <w:rsid w:val="00C070C7"/>
    <w:rsid w:val="00C11051"/>
    <w:rsid w:val="00C135A1"/>
    <w:rsid w:val="00C149AD"/>
    <w:rsid w:val="00C235AE"/>
    <w:rsid w:val="00C3021B"/>
    <w:rsid w:val="00C43B0D"/>
    <w:rsid w:val="00C4542A"/>
    <w:rsid w:val="00C4582D"/>
    <w:rsid w:val="00C52461"/>
    <w:rsid w:val="00C56683"/>
    <w:rsid w:val="00C5732D"/>
    <w:rsid w:val="00C653BD"/>
    <w:rsid w:val="00C736A4"/>
    <w:rsid w:val="00C84690"/>
    <w:rsid w:val="00C92DFA"/>
    <w:rsid w:val="00C9653E"/>
    <w:rsid w:val="00CA2E6F"/>
    <w:rsid w:val="00CB155E"/>
    <w:rsid w:val="00CB7539"/>
    <w:rsid w:val="00CC0163"/>
    <w:rsid w:val="00CC42F7"/>
    <w:rsid w:val="00CD25EB"/>
    <w:rsid w:val="00CF07C8"/>
    <w:rsid w:val="00CF29A1"/>
    <w:rsid w:val="00D03652"/>
    <w:rsid w:val="00D11A8E"/>
    <w:rsid w:val="00D1622F"/>
    <w:rsid w:val="00D205AC"/>
    <w:rsid w:val="00D3578F"/>
    <w:rsid w:val="00D42A82"/>
    <w:rsid w:val="00D43BB5"/>
    <w:rsid w:val="00D50C9D"/>
    <w:rsid w:val="00D631F3"/>
    <w:rsid w:val="00D6532D"/>
    <w:rsid w:val="00D66AD4"/>
    <w:rsid w:val="00D7344A"/>
    <w:rsid w:val="00D73A88"/>
    <w:rsid w:val="00D73D24"/>
    <w:rsid w:val="00DB1BE6"/>
    <w:rsid w:val="00DD1E57"/>
    <w:rsid w:val="00DE0933"/>
    <w:rsid w:val="00DE4353"/>
    <w:rsid w:val="00DE447F"/>
    <w:rsid w:val="00DE4708"/>
    <w:rsid w:val="00DE736F"/>
    <w:rsid w:val="00DF6B3D"/>
    <w:rsid w:val="00DF6E23"/>
    <w:rsid w:val="00E023A7"/>
    <w:rsid w:val="00E05D15"/>
    <w:rsid w:val="00E13085"/>
    <w:rsid w:val="00E24EB1"/>
    <w:rsid w:val="00E259BD"/>
    <w:rsid w:val="00E2728C"/>
    <w:rsid w:val="00E314A9"/>
    <w:rsid w:val="00E31630"/>
    <w:rsid w:val="00E32A43"/>
    <w:rsid w:val="00E51385"/>
    <w:rsid w:val="00E539C1"/>
    <w:rsid w:val="00E560CC"/>
    <w:rsid w:val="00E64507"/>
    <w:rsid w:val="00E77733"/>
    <w:rsid w:val="00E80A36"/>
    <w:rsid w:val="00E845CD"/>
    <w:rsid w:val="00EA4B08"/>
    <w:rsid w:val="00EB4CA3"/>
    <w:rsid w:val="00EB6BA2"/>
    <w:rsid w:val="00EC3A3B"/>
    <w:rsid w:val="00ED2BDD"/>
    <w:rsid w:val="00EE31BE"/>
    <w:rsid w:val="00EE737D"/>
    <w:rsid w:val="00EE799C"/>
    <w:rsid w:val="00EF530F"/>
    <w:rsid w:val="00EF5EA9"/>
    <w:rsid w:val="00F00A8A"/>
    <w:rsid w:val="00F04585"/>
    <w:rsid w:val="00F05A1D"/>
    <w:rsid w:val="00F12EF5"/>
    <w:rsid w:val="00F1348B"/>
    <w:rsid w:val="00F143F1"/>
    <w:rsid w:val="00F2418D"/>
    <w:rsid w:val="00F2756B"/>
    <w:rsid w:val="00F2778A"/>
    <w:rsid w:val="00F32251"/>
    <w:rsid w:val="00F65104"/>
    <w:rsid w:val="00F70C41"/>
    <w:rsid w:val="00F75821"/>
    <w:rsid w:val="00F75EBA"/>
    <w:rsid w:val="00F778B3"/>
    <w:rsid w:val="00F85B2B"/>
    <w:rsid w:val="00F96483"/>
    <w:rsid w:val="00FA1363"/>
    <w:rsid w:val="00FB1A10"/>
    <w:rsid w:val="00FB242D"/>
    <w:rsid w:val="00FB490C"/>
    <w:rsid w:val="00FB5DC7"/>
    <w:rsid w:val="00FC069B"/>
    <w:rsid w:val="00FC6660"/>
    <w:rsid w:val="00FC6B74"/>
    <w:rsid w:val="00FD19B3"/>
    <w:rsid w:val="00FD4A61"/>
    <w:rsid w:val="00FE0412"/>
    <w:rsid w:val="00FE7A5C"/>
    <w:rsid w:val="00FF4431"/>
    <w:rsid w:val="00FF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570E"/>
  <w15:chartTrackingRefBased/>
  <w15:docId w15:val="{50FBA2F5-247B-4636-AAF6-CD19BC01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00A"/>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0600A"/>
    <w:pPr>
      <w:ind w:right="180" w:firstLine="720"/>
    </w:pPr>
    <w:rPr>
      <w:rFonts w:ascii="Times New Roman" w:hAnsi="Times New Roman"/>
    </w:rPr>
  </w:style>
  <w:style w:type="paragraph" w:styleId="BalloonText">
    <w:name w:val="Balloon Text"/>
    <w:basedOn w:val="Normal"/>
    <w:link w:val="BalloonTextChar"/>
    <w:rsid w:val="009A2CEF"/>
    <w:rPr>
      <w:rFonts w:ascii="Segoe UI" w:hAnsi="Segoe UI" w:cs="Segoe UI"/>
      <w:sz w:val="18"/>
      <w:szCs w:val="18"/>
    </w:rPr>
  </w:style>
  <w:style w:type="character" w:customStyle="1" w:styleId="BalloonTextChar">
    <w:name w:val="Balloon Text Char"/>
    <w:link w:val="BalloonText"/>
    <w:rsid w:val="009A2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53059">
      <w:bodyDiv w:val="1"/>
      <w:marLeft w:val="0"/>
      <w:marRight w:val="0"/>
      <w:marTop w:val="0"/>
      <w:marBottom w:val="0"/>
      <w:divBdr>
        <w:top w:val="none" w:sz="0" w:space="0" w:color="auto"/>
        <w:left w:val="none" w:sz="0" w:space="0" w:color="auto"/>
        <w:bottom w:val="none" w:sz="0" w:space="0" w:color="auto"/>
        <w:right w:val="none" w:sz="0" w:space="0" w:color="auto"/>
      </w:divBdr>
      <w:divsChild>
        <w:div w:id="635574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5735">
              <w:marLeft w:val="0"/>
              <w:marRight w:val="0"/>
              <w:marTop w:val="0"/>
              <w:marBottom w:val="0"/>
              <w:divBdr>
                <w:top w:val="none" w:sz="0" w:space="0" w:color="auto"/>
                <w:left w:val="none" w:sz="0" w:space="0" w:color="auto"/>
                <w:bottom w:val="none" w:sz="0" w:space="0" w:color="auto"/>
                <w:right w:val="none" w:sz="0" w:space="0" w:color="auto"/>
              </w:divBdr>
              <w:divsChild>
                <w:div w:id="3105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IV</vt:lpstr>
    </vt:vector>
  </TitlesOfParts>
  <Company>Home</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dc:title>
  <dc:subject/>
  <dc:creator>HP Authorized Customer</dc:creator>
  <cp:keywords/>
  <dc:description/>
  <cp:lastModifiedBy>Susan</cp:lastModifiedBy>
  <cp:revision>3</cp:revision>
  <cp:lastPrinted>2019-05-01T03:14:00Z</cp:lastPrinted>
  <dcterms:created xsi:type="dcterms:W3CDTF">2023-04-30T23:07:00Z</dcterms:created>
  <dcterms:modified xsi:type="dcterms:W3CDTF">2023-05-01T17:03:00Z</dcterms:modified>
</cp:coreProperties>
</file>